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52681C" w:rsidRDefault="00361F22" w:rsidP="001578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202А</w:t>
            </w:r>
            <w:r w:rsidR="00873A85">
              <w:rPr>
                <w:b/>
                <w:sz w:val="26"/>
                <w:szCs w:val="26"/>
              </w:rPr>
              <w:t>_</w:t>
            </w:r>
            <w:r w:rsidR="00157862">
              <w:rPr>
                <w:b/>
                <w:sz w:val="26"/>
                <w:szCs w:val="26"/>
              </w:rPr>
              <w:t>257</w:t>
            </w:r>
          </w:p>
        </w:tc>
      </w:tr>
      <w:tr w:rsidR="00C44B8B" w:rsidRPr="0052681C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52681C" w:rsidRDefault="00C7463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C7463D">
              <w:rPr>
                <w:b/>
                <w:sz w:val="26"/>
                <w:szCs w:val="26"/>
                <w:lang w:val="en-US"/>
              </w:rPr>
              <w:t>2338083</w:t>
            </w:r>
          </w:p>
        </w:tc>
      </w:tr>
    </w:tbl>
    <w:p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:rsidR="00C44B8B" w:rsidRPr="0052681C" w:rsidRDefault="00C44B8B" w:rsidP="00C44B8B"/>
    <w:p w:rsidR="00C44B8B" w:rsidRPr="0052681C" w:rsidRDefault="00C44B8B" w:rsidP="00C44B8B"/>
    <w:p w:rsidR="00C44B8B" w:rsidRPr="0052681C" w:rsidRDefault="00C44B8B" w:rsidP="00C44B8B"/>
    <w:p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:rsidR="00612811" w:rsidRPr="00875140" w:rsidRDefault="00D90643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753F4A" w:rsidRPr="00753F4A">
        <w:rPr>
          <w:b/>
          <w:sz w:val="26"/>
          <w:szCs w:val="26"/>
        </w:rPr>
        <w:t>Проводник заземл</w:t>
      </w:r>
      <w:r w:rsidR="00B90ED5">
        <w:rPr>
          <w:b/>
          <w:sz w:val="26"/>
          <w:szCs w:val="26"/>
        </w:rPr>
        <w:t>яющий</w:t>
      </w:r>
      <w:r w:rsidR="00753F4A" w:rsidRPr="00753F4A">
        <w:rPr>
          <w:b/>
          <w:sz w:val="26"/>
          <w:szCs w:val="26"/>
        </w:rPr>
        <w:t xml:space="preserve"> ЗП-2 3.407.1-136.01.04</w:t>
      </w:r>
      <w:r>
        <w:rPr>
          <w:b/>
          <w:sz w:val="26"/>
          <w:szCs w:val="26"/>
        </w:rPr>
        <w:t>)</w:t>
      </w:r>
      <w:r w:rsidR="00875140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875140">
        <w:rPr>
          <w:b/>
          <w:sz w:val="26"/>
          <w:szCs w:val="26"/>
        </w:rPr>
        <w:t xml:space="preserve"> </w:t>
      </w:r>
      <w:r w:rsidR="00AA670B" w:rsidRPr="00875140">
        <w:rPr>
          <w:b/>
          <w:sz w:val="26"/>
          <w:szCs w:val="26"/>
          <w:u w:val="single"/>
        </w:rPr>
        <w:t>202</w:t>
      </w:r>
      <w:r w:rsidR="00AA670B" w:rsidRPr="00875140">
        <w:rPr>
          <w:b/>
          <w:sz w:val="26"/>
          <w:szCs w:val="26"/>
          <w:u w:val="single"/>
          <w:lang w:val="en-US"/>
        </w:rPr>
        <w:t>A</w:t>
      </w:r>
    </w:p>
    <w:p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:rsidR="004F4E9E" w:rsidRDefault="00641E44" w:rsidP="00A65683">
      <w:pPr>
        <w:tabs>
          <w:tab w:val="left" w:pos="1134"/>
        </w:tabs>
        <w:ind w:firstLine="709"/>
        <w:rPr>
          <w:sz w:val="26"/>
          <w:szCs w:val="26"/>
        </w:rPr>
      </w:pPr>
      <w:r w:rsidRPr="00850D55">
        <w:rPr>
          <w:sz w:val="24"/>
          <w:szCs w:val="24"/>
        </w:rPr>
        <w:t xml:space="preserve">Технические требования, характеристики </w:t>
      </w:r>
      <w:r w:rsidR="00753F4A">
        <w:rPr>
          <w:sz w:val="24"/>
          <w:szCs w:val="24"/>
        </w:rPr>
        <w:t>заземляющего проводника</w:t>
      </w:r>
      <w:r w:rsidR="004F4E9E" w:rsidRPr="00850D55">
        <w:rPr>
          <w:sz w:val="24"/>
          <w:szCs w:val="24"/>
        </w:rPr>
        <w:t xml:space="preserve"> должны соответствовать параметрам </w:t>
      </w:r>
      <w:r w:rsidR="00850D55" w:rsidRPr="00850D55">
        <w:rPr>
          <w:sz w:val="24"/>
          <w:szCs w:val="24"/>
        </w:rPr>
        <w:t>Типового проекта</w:t>
      </w:r>
      <w:r w:rsidR="008E6FA9" w:rsidRPr="00850D55">
        <w:rPr>
          <w:sz w:val="24"/>
          <w:szCs w:val="24"/>
        </w:rPr>
        <w:t> </w:t>
      </w:r>
      <w:r w:rsidR="00C7463D" w:rsidRPr="00C7463D">
        <w:rPr>
          <w:sz w:val="26"/>
          <w:szCs w:val="26"/>
        </w:rPr>
        <w:t>3.407.1-136.01.04</w:t>
      </w:r>
    </w:p>
    <w:p w:rsidR="00C6705B" w:rsidRDefault="00C6705B" w:rsidP="0086154E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4876800" cy="2849879"/>
            <wp:effectExtent l="0" t="0" r="0" b="8255"/>
            <wp:docPr id="3" name="Рисунок 3" descr="&amp;CHcy;&amp;iecy;&amp;rcy;&amp;tcy;&amp;iecy;&amp;zhcy; &amp;zcy;&amp;acy;&amp;zcy;&amp;iecy;&amp;mcy;&amp;lcy;&amp;yacy;&amp;yucy;&amp;shchcy;&amp;iecy;&amp;gcy;&amp;ocy; &amp;pcy;&amp;rcy;&amp;ocy;&amp;vcy;&amp;ocy;&amp;dcy;&amp;ncy;&amp;icy;&amp;kcy;&amp;acy; &amp;Zcy;&amp;Pcy;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&amp;CHcy;&amp;iecy;&amp;rcy;&amp;tcy;&amp;iecy;&amp;zhcy; &amp;zcy;&amp;acy;&amp;zcy;&amp;iecy;&amp;mcy;&amp;lcy;&amp;yacy;&amp;yucy;&amp;shchcy;&amp;iecy;&amp;gcy;&amp;ocy; &amp;pcy;&amp;rcy;&amp;ocy;&amp;vcy;&amp;ocy;&amp;dcy;&amp;ncy;&amp;icy;&amp;kcy;&amp;acy; &amp;Zcy;&amp;Pcy;-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2138" cy="2858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52E9" w:rsidRDefault="00F852E9" w:rsidP="0086154E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tbl>
      <w:tblPr>
        <w:tblW w:w="9000" w:type="dxa"/>
        <w:jc w:val="center"/>
        <w:tblCellSpacing w:w="0" w:type="dxa"/>
        <w:tblBorders>
          <w:top w:val="outset" w:sz="6" w:space="0" w:color="333333"/>
          <w:left w:val="outset" w:sz="6" w:space="0" w:color="333333"/>
          <w:bottom w:val="outset" w:sz="6" w:space="0" w:color="333333"/>
          <w:right w:val="outset" w:sz="6" w:space="0" w:color="33333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2"/>
        <w:gridCol w:w="3976"/>
        <w:gridCol w:w="1891"/>
        <w:gridCol w:w="1551"/>
      </w:tblGrid>
      <w:tr w:rsidR="0086154E" w:rsidRPr="0086154E" w:rsidTr="0086154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  <w:hideMark/>
          </w:tcPr>
          <w:p w:rsidR="0086154E" w:rsidRPr="0086154E" w:rsidRDefault="0086154E" w:rsidP="0086154E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86154E">
              <w:rPr>
                <w:b/>
                <w:bCs/>
                <w:sz w:val="24"/>
                <w:szCs w:val="24"/>
              </w:rPr>
              <w:t xml:space="preserve">Позиция   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  <w:hideMark/>
          </w:tcPr>
          <w:p w:rsidR="0086154E" w:rsidRPr="0086154E" w:rsidRDefault="0086154E" w:rsidP="0086154E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86154E">
              <w:rPr>
                <w:b/>
                <w:bCs/>
                <w:sz w:val="24"/>
                <w:szCs w:val="24"/>
              </w:rPr>
              <w:t xml:space="preserve">Наименование детали 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  <w:hideMark/>
          </w:tcPr>
          <w:p w:rsidR="0086154E" w:rsidRPr="0086154E" w:rsidRDefault="0086154E" w:rsidP="0086154E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86154E">
              <w:rPr>
                <w:b/>
                <w:bCs/>
                <w:sz w:val="24"/>
                <w:szCs w:val="24"/>
              </w:rPr>
              <w:t xml:space="preserve">Количество 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  <w:hideMark/>
          </w:tcPr>
          <w:p w:rsidR="0086154E" w:rsidRPr="0086154E" w:rsidRDefault="0086154E" w:rsidP="0086154E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86154E">
              <w:rPr>
                <w:b/>
                <w:bCs/>
                <w:sz w:val="24"/>
                <w:szCs w:val="24"/>
              </w:rPr>
              <w:t xml:space="preserve">Масса, кг </w:t>
            </w:r>
          </w:p>
        </w:tc>
      </w:tr>
      <w:tr w:rsidR="0086154E" w:rsidRPr="0086154E" w:rsidTr="0086154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  <w:hideMark/>
          </w:tcPr>
          <w:p w:rsidR="0086154E" w:rsidRPr="00753F4A" w:rsidRDefault="0086154E" w:rsidP="0086154E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753F4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  <w:hideMark/>
          </w:tcPr>
          <w:p w:rsidR="0086154E" w:rsidRPr="00753F4A" w:rsidRDefault="00753F4A" w:rsidP="0086154E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753F4A">
              <w:rPr>
                <w:sz w:val="22"/>
                <w:szCs w:val="22"/>
              </w:rPr>
              <w:t>Полоса 5х40 ГОСТ103-76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  <w:hideMark/>
          </w:tcPr>
          <w:p w:rsidR="0086154E" w:rsidRPr="0086154E" w:rsidRDefault="0086154E" w:rsidP="0086154E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86154E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  <w:hideMark/>
          </w:tcPr>
          <w:p w:rsidR="0086154E" w:rsidRPr="0086154E" w:rsidRDefault="0086154E" w:rsidP="0086154E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86154E">
              <w:rPr>
                <w:sz w:val="24"/>
                <w:szCs w:val="24"/>
              </w:rPr>
              <w:t>0,5</w:t>
            </w:r>
          </w:p>
        </w:tc>
      </w:tr>
      <w:tr w:rsidR="0086154E" w:rsidRPr="0086154E" w:rsidTr="0086154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  <w:hideMark/>
          </w:tcPr>
          <w:p w:rsidR="0086154E" w:rsidRPr="00753F4A" w:rsidRDefault="0086154E" w:rsidP="0086154E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753F4A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  <w:hideMark/>
          </w:tcPr>
          <w:p w:rsidR="0086154E" w:rsidRPr="00753F4A" w:rsidRDefault="00753F4A" w:rsidP="0086154E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753F4A">
              <w:rPr>
                <w:sz w:val="22"/>
                <w:szCs w:val="22"/>
              </w:rPr>
              <w:t>Круг 5 ГОСТ2590-71 L=1000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  <w:hideMark/>
          </w:tcPr>
          <w:p w:rsidR="0086154E" w:rsidRPr="0086154E" w:rsidRDefault="0086154E" w:rsidP="0086154E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86154E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  <w:hideMark/>
          </w:tcPr>
          <w:p w:rsidR="0086154E" w:rsidRPr="0086154E" w:rsidRDefault="0086154E" w:rsidP="0086154E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:rsidR="0086154E" w:rsidRPr="0052681C" w:rsidRDefault="0086154E" w:rsidP="0086154E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:rsidR="00F311BA" w:rsidRPr="0052681C" w:rsidRDefault="00F311BA" w:rsidP="00F311B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C7463D">
        <w:rPr>
          <w:sz w:val="24"/>
          <w:szCs w:val="24"/>
        </w:rPr>
        <w:t>П</w:t>
      </w:r>
      <w:r w:rsidRPr="0052681C">
        <w:rPr>
          <w:sz w:val="24"/>
          <w:szCs w:val="24"/>
        </w:rPr>
        <w:t>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C7463D">
        <w:rPr>
          <w:sz w:val="24"/>
          <w:szCs w:val="24"/>
        </w:rPr>
        <w:t>П</w:t>
      </w:r>
      <w:r w:rsidRPr="0052681C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C7463D">
        <w:rPr>
          <w:sz w:val="24"/>
          <w:szCs w:val="24"/>
        </w:rPr>
        <w:t>П</w:t>
      </w:r>
      <w:r w:rsidRPr="0052681C">
        <w:rPr>
          <w:sz w:val="24"/>
          <w:szCs w:val="24"/>
        </w:rPr>
        <w:t>АО «Россети»;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C7463D">
        <w:rPr>
          <w:sz w:val="24"/>
          <w:szCs w:val="24"/>
        </w:rPr>
        <w:t>П</w:t>
      </w:r>
      <w:r w:rsidRPr="0052681C">
        <w:rPr>
          <w:sz w:val="24"/>
          <w:szCs w:val="24"/>
        </w:rPr>
        <w:t>АО «</w:t>
      </w:r>
      <w:r w:rsidR="00CD7BAD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A935D7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:rsidR="00DE0C6D" w:rsidRPr="0052681C" w:rsidRDefault="00843900" w:rsidP="00F311BA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C7463D">
        <w:rPr>
          <w:sz w:val="24"/>
          <w:szCs w:val="24"/>
        </w:rPr>
        <w:t>П</w:t>
      </w:r>
      <w:r w:rsidR="00F64720" w:rsidRPr="0052681C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:rsidR="0052681C" w:rsidRPr="00850D55" w:rsidRDefault="00850D55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50D55">
        <w:rPr>
          <w:sz w:val="24"/>
          <w:szCs w:val="24"/>
        </w:rPr>
        <w:t>Типового проекта 3.407.1-13</w:t>
      </w:r>
      <w:r w:rsidR="00F852E9">
        <w:rPr>
          <w:sz w:val="24"/>
          <w:szCs w:val="24"/>
        </w:rPr>
        <w:t>6</w:t>
      </w:r>
      <w:r w:rsidRPr="00850D55">
        <w:rPr>
          <w:sz w:val="24"/>
          <w:szCs w:val="24"/>
        </w:rPr>
        <w:t>.</w:t>
      </w:r>
      <w:r w:rsidR="00F852E9">
        <w:rPr>
          <w:sz w:val="24"/>
          <w:szCs w:val="24"/>
        </w:rPr>
        <w:t>01</w:t>
      </w:r>
      <w:r w:rsidRPr="00850D55">
        <w:rPr>
          <w:sz w:val="24"/>
          <w:szCs w:val="24"/>
        </w:rPr>
        <w:t>.</w:t>
      </w:r>
      <w:r w:rsidR="00F852E9">
        <w:rPr>
          <w:sz w:val="24"/>
          <w:szCs w:val="24"/>
        </w:rPr>
        <w:t>0</w:t>
      </w:r>
      <w:r w:rsidRPr="00850D55">
        <w:rPr>
          <w:sz w:val="24"/>
          <w:szCs w:val="24"/>
        </w:rPr>
        <w:t>4</w:t>
      </w:r>
      <w:r w:rsidR="0052681C" w:rsidRPr="00850D55">
        <w:rPr>
          <w:sz w:val="24"/>
          <w:szCs w:val="24"/>
        </w:rPr>
        <w:t>;</w:t>
      </w:r>
    </w:p>
    <w:p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5C0FFA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C0FFA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</w:t>
      </w:r>
      <w:r w:rsidR="00AA03BB">
        <w:rPr>
          <w:sz w:val="24"/>
          <w:szCs w:val="24"/>
        </w:rPr>
        <w:t>13</w:t>
      </w:r>
      <w:r w:rsidRPr="0052681C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продукции.</w:t>
      </w:r>
    </w:p>
    <w:p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 xml:space="preserve">Каждая партия линейной арматуры и гасителей вибрации должна пройти входной контроль, осуществляемый представителями филиалов </w:t>
      </w:r>
      <w:r w:rsidR="00C7463D">
        <w:rPr>
          <w:szCs w:val="24"/>
        </w:rPr>
        <w:t>П</w:t>
      </w:r>
      <w:r w:rsidRPr="0052681C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6154E" w:rsidRPr="0052681C" w:rsidRDefault="0086154E" w:rsidP="00451C4D">
      <w:pPr>
        <w:rPr>
          <w:sz w:val="26"/>
          <w:szCs w:val="26"/>
        </w:rPr>
      </w:pPr>
    </w:p>
    <w:p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</w:t>
      </w:r>
    </w:p>
    <w:p w:rsidR="00D7721C" w:rsidRPr="00CB6078" w:rsidRDefault="00D7721C" w:rsidP="008F73A3">
      <w:pPr>
        <w:ind w:firstLine="0"/>
        <w:rPr>
          <w:sz w:val="26"/>
          <w:szCs w:val="26"/>
        </w:rPr>
      </w:pPr>
      <w:bookmarkStart w:id="0" w:name="_GoBack"/>
      <w:bookmarkEnd w:id="0"/>
    </w:p>
    <w:sectPr w:rsidR="00D7721C" w:rsidRPr="00CB6078" w:rsidSect="009635E4">
      <w:headerReference w:type="even" r:id="rId12"/>
      <w:pgSz w:w="12240" w:h="15840" w:code="1"/>
      <w:pgMar w:top="851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45AF" w:rsidRDefault="00A345AF">
      <w:r>
        <w:separator/>
      </w:r>
    </w:p>
  </w:endnote>
  <w:endnote w:type="continuationSeparator" w:id="0">
    <w:p w:rsidR="00A345AF" w:rsidRDefault="00A34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45AF" w:rsidRDefault="00A345AF">
      <w:r>
        <w:separator/>
      </w:r>
    </w:p>
  </w:footnote>
  <w:footnote w:type="continuationSeparator" w:id="0">
    <w:p w:rsidR="00A345AF" w:rsidRDefault="00A345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FA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862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57F89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6007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375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625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387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0C78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0FFA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730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9CD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4A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0951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1F00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0D55"/>
    <w:rsid w:val="00853BF9"/>
    <w:rsid w:val="008546A6"/>
    <w:rsid w:val="008561B8"/>
    <w:rsid w:val="008574C3"/>
    <w:rsid w:val="00857D4B"/>
    <w:rsid w:val="008606C1"/>
    <w:rsid w:val="0086154E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31D2"/>
    <w:rsid w:val="00873A85"/>
    <w:rsid w:val="0087407B"/>
    <w:rsid w:val="008740B4"/>
    <w:rsid w:val="0087433A"/>
    <w:rsid w:val="00875140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6FA9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35E4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DD8"/>
    <w:rsid w:val="009A2E7D"/>
    <w:rsid w:val="009A33DA"/>
    <w:rsid w:val="009A3861"/>
    <w:rsid w:val="009A442F"/>
    <w:rsid w:val="009A5585"/>
    <w:rsid w:val="009A5E6E"/>
    <w:rsid w:val="009A6464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45AF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3A35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5D7"/>
    <w:rsid w:val="00A937CA"/>
    <w:rsid w:val="00A97814"/>
    <w:rsid w:val="00A97E27"/>
    <w:rsid w:val="00AA03BB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0C50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0ED5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D7CB9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1E9"/>
    <w:rsid w:val="00C6133F"/>
    <w:rsid w:val="00C613E0"/>
    <w:rsid w:val="00C61D4D"/>
    <w:rsid w:val="00C62013"/>
    <w:rsid w:val="00C63F78"/>
    <w:rsid w:val="00C64163"/>
    <w:rsid w:val="00C66B01"/>
    <w:rsid w:val="00C6705B"/>
    <w:rsid w:val="00C67A78"/>
    <w:rsid w:val="00C70A63"/>
    <w:rsid w:val="00C70BE8"/>
    <w:rsid w:val="00C72F80"/>
    <w:rsid w:val="00C734C3"/>
    <w:rsid w:val="00C7444C"/>
    <w:rsid w:val="00C7463D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B48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BAD"/>
    <w:rsid w:val="00CD7C0C"/>
    <w:rsid w:val="00CD7F57"/>
    <w:rsid w:val="00CE1406"/>
    <w:rsid w:val="00CE1461"/>
    <w:rsid w:val="00CE186F"/>
    <w:rsid w:val="00CE6D1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761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21C"/>
    <w:rsid w:val="00D80AA2"/>
    <w:rsid w:val="00D81F55"/>
    <w:rsid w:val="00D8303D"/>
    <w:rsid w:val="00D85D56"/>
    <w:rsid w:val="00D864E2"/>
    <w:rsid w:val="00D879D8"/>
    <w:rsid w:val="00D9056F"/>
    <w:rsid w:val="00D905D8"/>
    <w:rsid w:val="00D90643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26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01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0FD"/>
    <w:rsid w:val="00F21FAC"/>
    <w:rsid w:val="00F235DE"/>
    <w:rsid w:val="00F23B7B"/>
    <w:rsid w:val="00F25C59"/>
    <w:rsid w:val="00F27C11"/>
    <w:rsid w:val="00F27CD0"/>
    <w:rsid w:val="00F311BA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2E9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EB2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77D1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430B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C6678E3-5A71-441E-B38A-44D40922C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4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3D4C6-96CA-49F4-B697-DE97960749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C01D1D-C45B-4D12-96A4-799704DE62F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152E01BC-6BB9-4D8E-815B-629F815A16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B16369-8E86-49BF-A3D9-FD01D2013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31</TotalTime>
  <Pages>4</Pages>
  <Words>1186</Words>
  <Characters>6761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14</cp:revision>
  <cp:lastPrinted>2010-09-30T13:29:00Z</cp:lastPrinted>
  <dcterms:created xsi:type="dcterms:W3CDTF">2016-09-16T05:30:00Z</dcterms:created>
  <dcterms:modified xsi:type="dcterms:W3CDTF">2016-09-28T13:21:00Z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